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F2F" w:rsidRDefault="00FC0021" w:rsidP="006D47B6">
      <w:pPr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i/>
          <w:color w:val="00B050"/>
          <w:sz w:val="28"/>
          <w:szCs w:val="28"/>
        </w:rPr>
        <w:t>М</w:t>
      </w:r>
      <w:r w:rsidRPr="00FC0021">
        <w:rPr>
          <w:rFonts w:ascii="Times New Roman" w:hAnsi="Times New Roman" w:cs="Times New Roman"/>
          <w:i/>
          <w:color w:val="00B050"/>
          <w:sz w:val="28"/>
          <w:szCs w:val="28"/>
        </w:rPr>
        <w:t>етодическая разработка консультация для</w:t>
      </w:r>
      <w:r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родителей</w:t>
      </w:r>
      <w:r w:rsidR="006D47B6" w:rsidRPr="006D47B6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от музыкального руководителя</w:t>
      </w:r>
    </w:p>
    <w:p w:rsidR="006D47B6" w:rsidRDefault="006D47B6" w:rsidP="006D47B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D47B6">
        <w:rPr>
          <w:rFonts w:ascii="Times New Roman" w:hAnsi="Times New Roman" w:cs="Times New Roman"/>
          <w:b/>
          <w:i/>
          <w:color w:val="FF0000"/>
          <w:sz w:val="28"/>
          <w:szCs w:val="28"/>
        </w:rPr>
        <w:t>«Музыкальное лето»</w:t>
      </w:r>
    </w:p>
    <w:p w:rsidR="006D47B6" w:rsidRDefault="006D47B6" w:rsidP="006D47B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287416" cy="2505912"/>
            <wp:effectExtent l="0" t="0" r="8255" b="8890"/>
            <wp:docPr id="1" name="Рисунок 1" descr="C:\Users\User\Desktop\7cc420c57a5546ad61de0909251dd73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cc420c57a5546ad61de0909251dd73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218" cy="250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7B6" w:rsidRDefault="006D47B6" w:rsidP="006D47B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Вот и пришло долгожданное лето!</w:t>
      </w:r>
    </w:p>
    <w:p w:rsidR="00A94F0F" w:rsidRDefault="006D47B6" w:rsidP="00A94F0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Любой ребенок ждет это теплое время года с нетерпением. У ребенка в летний период проявляются огромные возможности порадоваться общению с прекрасным миром живой природы.</w:t>
      </w:r>
    </w:p>
    <w:p w:rsidR="00A94F0F" w:rsidRDefault="006D47B6" w:rsidP="00A94F0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Родитель должен подсказать и направить детскую любознательность  в мир поиска, наблюдений и открытий, и только тогда ваш ребенок научится понимать, любить, оберегать и приумножать то прекрасное и неповторимое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чего не может быть жизни на земле.</w:t>
      </w:r>
    </w:p>
    <w:p w:rsidR="00A94F0F" w:rsidRDefault="006D47B6" w:rsidP="00A94F0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летний период для музыкального развития детей очень важна роль родителей.</w:t>
      </w:r>
    </w:p>
    <w:p w:rsidR="00A94F0F" w:rsidRDefault="006D47B6" w:rsidP="00A94F0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Летом дети получают яркие впечатления, так как больше времени находятся на природе, на даче, на речке вместе с родителями. Важно научить ребенка слышать и слушать музыкальные произведения, полноценные в художественном отношении.</w:t>
      </w:r>
    </w:p>
    <w:p w:rsidR="00A94F0F" w:rsidRDefault="006D47B6" w:rsidP="00A94F0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этого надо сначала научиться слушать звуки природы: пение птиц, звучание ручейка, шелест листьев, звуки леса, стрекотание кузнечика, сверчка. Звуки </w:t>
      </w:r>
      <w:r w:rsidR="00140507">
        <w:rPr>
          <w:rFonts w:ascii="Times New Roman" w:hAnsi="Times New Roman" w:cs="Times New Roman"/>
          <w:color w:val="000000" w:themeColor="text1"/>
          <w:sz w:val="28"/>
          <w:szCs w:val="28"/>
        </w:rPr>
        <w:t>ветра и дождя - это развивает слуховое внимание.</w:t>
      </w:r>
    </w:p>
    <w:p w:rsidR="00A94F0F" w:rsidRDefault="00140507" w:rsidP="00A94F0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Самодельные музыкальные инструменты – отличный способ увлечь ребенка в игру, и отвлечь от планшетов и мультиков. Фантазия, которая включается в тот момент, когда начинаешь делать музыкальные инструменты из того,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есть под рукой помогает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по-другому видеть мир. С таким оркестром можно даже концерты устраивать на свежем воздухе.</w:t>
      </w:r>
    </w:p>
    <w:p w:rsidR="00370F33" w:rsidRDefault="00140507" w:rsidP="00370F3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Развитию музыкальных способностей способствуют обучающие мультфильмы или видео с детскими песенками из программного материала. Например, с Буренкой Дашей,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Кукутиками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другими героями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удовольствием и необыкновенным интересом и скоростью запоминают тексты и мелодии.</w:t>
      </w:r>
    </w:p>
    <w:p w:rsidR="00370F33" w:rsidRDefault="00140507" w:rsidP="00370F3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</w:t>
      </w:r>
      <w:r w:rsidR="00D47D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47D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развиваться помогают: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русских народных песен и игры – забавы с пением и движениями, например, «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Сорока-белобока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«По кочкам-по кочкам», «Жили у бабуси», «Мы едем, едем, едем». Эти игры помогают развитию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коммуникативности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способствуют  тесному взаимодействию ребенка и родителя</w:t>
      </w:r>
      <w:r w:rsidR="00D47D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тактильном уровне, а также певческому развитию ребенка.</w:t>
      </w:r>
    </w:p>
    <w:p w:rsidR="00D47D29" w:rsidRDefault="00D47D29" w:rsidP="00370F3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ребенок научился красиво петь, необходимо с раннего возраста петь ему, как можно больше любых песен: колыбельные, прибаутки, например: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«Ладушки», «Андрей-воробей», «Петушок», «Дождик, дождик, пуще», «Дин – дон, загорелся Кошкин дом», или знакомые родителям песенки.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Музыка помогает обогатить  впечатление ребят, показать прекрасное в окружающем мире, формировать их чувства.</w:t>
      </w:r>
    </w:p>
    <w:p w:rsidR="00D47D29" w:rsidRDefault="00D47D29" w:rsidP="00D47D29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Лето – самое замечательное время года для творчества.</w:t>
      </w:r>
    </w:p>
    <w:p w:rsidR="00D47D29" w:rsidRDefault="00D47D29" w:rsidP="00D47D29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Музыка летом необходима в любых условиях!</w:t>
      </w:r>
    </w:p>
    <w:p w:rsidR="00D47D29" w:rsidRDefault="00D47D29" w:rsidP="00D47D29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Отличного вам отдыха!</w:t>
      </w:r>
    </w:p>
    <w:p w:rsidR="00D47D29" w:rsidRPr="006D47B6" w:rsidRDefault="00D47D29" w:rsidP="00D47D29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 музыкальный руководитель Крысина Ю.Ю.</w:t>
      </w:r>
    </w:p>
    <w:sectPr w:rsidR="00D47D29" w:rsidRPr="006D47B6" w:rsidSect="00A94F0F">
      <w:pgSz w:w="11906" w:h="16838"/>
      <w:pgMar w:top="851" w:right="851" w:bottom="851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BC"/>
    <w:rsid w:val="00140507"/>
    <w:rsid w:val="00370F33"/>
    <w:rsid w:val="006D47B6"/>
    <w:rsid w:val="00A94F0F"/>
    <w:rsid w:val="00D47D29"/>
    <w:rsid w:val="00E12F2F"/>
    <w:rsid w:val="00E553BC"/>
    <w:rsid w:val="00FC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2023-07-04T06:30:00Z</dcterms:created>
  <dcterms:modified xsi:type="dcterms:W3CDTF">2023-07-04T07:16:00Z</dcterms:modified>
</cp:coreProperties>
</file>